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708"/>
        <w:tblW w:w="0" w:type="auto"/>
        <w:tblLook w:val="04A0" w:firstRow="1" w:lastRow="0" w:firstColumn="1" w:lastColumn="0" w:noHBand="0" w:noVBand="1"/>
      </w:tblPr>
      <w:tblGrid>
        <w:gridCol w:w="3005"/>
        <w:gridCol w:w="3006"/>
      </w:tblGrid>
      <w:tr w:rsidR="00217E59" w:rsidTr="00C21F16">
        <w:tc>
          <w:tcPr>
            <w:tcW w:w="6011" w:type="dxa"/>
            <w:gridSpan w:val="2"/>
          </w:tcPr>
          <w:p w:rsidR="00217E59" w:rsidRPr="006B3419" w:rsidRDefault="00217E59" w:rsidP="00217E59">
            <w:pPr>
              <w:rPr>
                <w:b/>
              </w:rPr>
            </w:pPr>
            <w:r w:rsidRPr="006B3419">
              <w:rPr>
                <w:b/>
              </w:rPr>
              <w:t>Kottmeier et al PNAS 2020.  Data folder contents</w:t>
            </w:r>
          </w:p>
          <w:p w:rsidR="00217E59" w:rsidRDefault="00217E59" w:rsidP="006B3419"/>
        </w:tc>
      </w:tr>
      <w:tr w:rsidR="00217E59" w:rsidTr="006B3419">
        <w:tc>
          <w:tcPr>
            <w:tcW w:w="3005" w:type="dxa"/>
          </w:tcPr>
          <w:p w:rsidR="00217E59" w:rsidRDefault="00217E59" w:rsidP="006B3419">
            <w:r>
              <w:t>File</w:t>
            </w:r>
          </w:p>
        </w:tc>
        <w:tc>
          <w:tcPr>
            <w:tcW w:w="3006" w:type="dxa"/>
          </w:tcPr>
          <w:p w:rsidR="00217E59" w:rsidRDefault="00217E59" w:rsidP="006B3419">
            <w:r>
              <w:t>Description</w:t>
            </w:r>
          </w:p>
        </w:tc>
      </w:tr>
      <w:tr w:rsidR="00217E59" w:rsidTr="006B3419">
        <w:tc>
          <w:tcPr>
            <w:tcW w:w="3005" w:type="dxa"/>
          </w:tcPr>
          <w:p w:rsidR="00217E59" w:rsidRDefault="00217E59" w:rsidP="006B3419">
            <w:r>
              <w:t>Figs 1,2,4,5</w:t>
            </w:r>
            <w:bookmarkStart w:id="0" w:name="_GoBack"/>
            <w:bookmarkEnd w:id="0"/>
            <w:r>
              <w:t>,S10.xls</w:t>
            </w:r>
          </w:p>
        </w:tc>
        <w:tc>
          <w:tcPr>
            <w:tcW w:w="3006" w:type="dxa"/>
          </w:tcPr>
          <w:p w:rsidR="00217E59" w:rsidRDefault="00217E59" w:rsidP="006B3419">
            <w:r>
              <w:t>Excel sheets:</w:t>
            </w:r>
          </w:p>
          <w:p w:rsidR="00217E59" w:rsidRDefault="00217E59" w:rsidP="006B3419">
            <w:r>
              <w:t>Fig 1: PIC, POC production, growth rates</w:t>
            </w:r>
          </w:p>
          <w:p w:rsidR="00217E59" w:rsidRDefault="00217E59" w:rsidP="006B3419">
            <w:r>
              <w:t>Calculation of H+ budgets.</w:t>
            </w:r>
          </w:p>
          <w:p w:rsidR="00217E59" w:rsidRDefault="00217E59" w:rsidP="006B3419">
            <w:r>
              <w:t xml:space="preserve">Fig. 2: Counts of SEM </w:t>
            </w:r>
            <w:proofErr w:type="spellStart"/>
            <w:r>
              <w:t>coccolith</w:t>
            </w:r>
            <w:proofErr w:type="spellEnd"/>
            <w:r>
              <w:t xml:space="preserve"> morphology</w:t>
            </w:r>
          </w:p>
          <w:p w:rsidR="00217E59" w:rsidRDefault="00217E59" w:rsidP="006B3419">
            <w:r>
              <w:t>Fig4a: Acclimation intracellular pH values</w:t>
            </w:r>
          </w:p>
          <w:p w:rsidR="00217E59" w:rsidRDefault="00217E59" w:rsidP="006B3419">
            <w:r>
              <w:t>Fig 4b: Intracellular pH changes with seawater pH shifts</w:t>
            </w:r>
          </w:p>
          <w:p w:rsidR="00217E59" w:rsidRDefault="00217E59" w:rsidP="006B3419">
            <w:r>
              <w:t>Fig 4e: Intracellular [H+] changes with seawater pH shifts</w:t>
            </w:r>
          </w:p>
          <w:p w:rsidR="00217E59" w:rsidRDefault="00217E59" w:rsidP="006B3419">
            <w:r>
              <w:t xml:space="preserve">Fig 4: </w:t>
            </w:r>
            <w:proofErr w:type="spellStart"/>
            <w:r>
              <w:t>c</w:t>
            </w:r>
            <w:proofErr w:type="gramStart"/>
            <w:r>
              <w:t>,d</w:t>
            </w:r>
            <w:proofErr w:type="spellEnd"/>
            <w:proofErr w:type="gramEnd"/>
            <w:r>
              <w:t>: Individual traces of intracellular pH with seawater pH shifts.</w:t>
            </w:r>
          </w:p>
          <w:p w:rsidR="00217E59" w:rsidRDefault="00217E59" w:rsidP="006B3419">
            <w:r>
              <w:t>Fig 5a: ZnCl2 effects on growth rate</w:t>
            </w:r>
          </w:p>
          <w:p w:rsidR="00217E59" w:rsidRDefault="00217E59" w:rsidP="006B3419">
            <w:r>
              <w:t xml:space="preserve">Fig. 5c: </w:t>
            </w:r>
            <w:proofErr w:type="spellStart"/>
            <w:r>
              <w:t>Coccolith</w:t>
            </w:r>
            <w:proofErr w:type="spellEnd"/>
            <w:r>
              <w:t xml:space="preserve"> morphology counts with ZnCl2.</w:t>
            </w:r>
          </w:p>
          <w:p w:rsidR="00217E59" w:rsidRDefault="00217E59" w:rsidP="006B3419">
            <w:r>
              <w:t>Fig. S10a: 2GBI effects on growth rate</w:t>
            </w:r>
          </w:p>
          <w:p w:rsidR="00217E59" w:rsidRDefault="00217E59" w:rsidP="006B3419">
            <w:r>
              <w:t xml:space="preserve">Fig. S10b: 2GBI effects on </w:t>
            </w:r>
            <w:proofErr w:type="spellStart"/>
            <w:r>
              <w:t>coccolith</w:t>
            </w:r>
            <w:proofErr w:type="spellEnd"/>
            <w:r>
              <w:t xml:space="preserve"> morphology</w:t>
            </w:r>
          </w:p>
          <w:p w:rsidR="00217E59" w:rsidRDefault="00217E59" w:rsidP="006B3419"/>
        </w:tc>
      </w:tr>
      <w:tr w:rsidR="00217E59" w:rsidTr="006B3419">
        <w:tc>
          <w:tcPr>
            <w:tcW w:w="3005" w:type="dxa"/>
          </w:tcPr>
          <w:p w:rsidR="00217E59" w:rsidRDefault="00217E59" w:rsidP="006B3419">
            <w:r>
              <w:t xml:space="preserve">Figure 3 </w:t>
            </w:r>
            <w:r w:rsidRPr="006B3419">
              <w:t>C.pelagdifferentpHs01new</w:t>
            </w:r>
            <w:r>
              <w:t>.xls</w:t>
            </w:r>
          </w:p>
          <w:p w:rsidR="00217E59" w:rsidRDefault="00217E59" w:rsidP="006B3419"/>
          <w:p w:rsidR="00217E59" w:rsidRDefault="00217E59" w:rsidP="006B3419">
            <w:r>
              <w:t>Figure 3.pdf</w:t>
            </w:r>
          </w:p>
          <w:p w:rsidR="00217E59" w:rsidRDefault="00217E59" w:rsidP="006B3419">
            <w:r>
              <w:t>Figure 3.JNB</w:t>
            </w:r>
          </w:p>
          <w:p w:rsidR="00217E59" w:rsidRDefault="00217E59" w:rsidP="006B3419">
            <w:r>
              <w:t>Figure 3 IV curve different pH</w:t>
            </w:r>
          </w:p>
          <w:p w:rsidR="00217E59" w:rsidRDefault="00217E59" w:rsidP="006B3419">
            <w:r>
              <w:t>Figure 3 IV curve different pH01.jnb</w:t>
            </w:r>
          </w:p>
          <w:p w:rsidR="00217E59" w:rsidRDefault="00217E59" w:rsidP="000C22C4">
            <w:r>
              <w:t>Figure 3 IV curve different pH0116072021.jnb</w:t>
            </w:r>
          </w:p>
          <w:p w:rsidR="00217E59" w:rsidRDefault="00217E59" w:rsidP="006B3419"/>
          <w:p w:rsidR="00217E59" w:rsidRDefault="00217E59" w:rsidP="006B3419">
            <w:r>
              <w:t>Figure 3 IV curve different pH7.55 No H currents.pdf</w:t>
            </w:r>
          </w:p>
          <w:p w:rsidR="00217E59" w:rsidRDefault="00217E59" w:rsidP="006B3419">
            <w:r>
              <w:t>Figure 3 PELAG 182 tail.xls</w:t>
            </w:r>
          </w:p>
          <w:p w:rsidR="00217E59" w:rsidRDefault="00217E59" w:rsidP="006B3419">
            <w:r>
              <w:t>Figure 3 Tail current 2N.JNB</w:t>
            </w:r>
          </w:p>
          <w:p w:rsidR="00217E59" w:rsidRDefault="00217E59" w:rsidP="006B3419">
            <w:r>
              <w:t>Figure 3 Tail current 2N.pdf</w:t>
            </w:r>
          </w:p>
          <w:p w:rsidR="00217E59" w:rsidRDefault="00217E59" w:rsidP="006B3419"/>
          <w:p w:rsidR="00217E59" w:rsidRDefault="00217E59" w:rsidP="006B3419">
            <w:r>
              <w:t xml:space="preserve">Figure 3 Tail </w:t>
            </w:r>
            <w:proofErr w:type="spellStart"/>
            <w:r>
              <w:t>current.JNB</w:t>
            </w:r>
            <w:proofErr w:type="spellEnd"/>
          </w:p>
          <w:p w:rsidR="00217E59" w:rsidRDefault="00217E59" w:rsidP="006B3419">
            <w:r>
              <w:t>Figure 3 Tail current.pdf</w:t>
            </w:r>
          </w:p>
        </w:tc>
        <w:tc>
          <w:tcPr>
            <w:tcW w:w="3006" w:type="dxa"/>
          </w:tcPr>
          <w:p w:rsidR="00217E59" w:rsidRDefault="00217E59" w:rsidP="006B3419">
            <w:r>
              <w:t>Excel sheets: I/V curves at different pH values.</w:t>
            </w:r>
          </w:p>
          <w:p w:rsidR="00217E59" w:rsidRDefault="00217E59" w:rsidP="006B3419"/>
          <w:p w:rsidR="00217E59" w:rsidRDefault="00217E59" w:rsidP="006B3419">
            <w:r>
              <w:t>-I/V plots from Excel sheets</w:t>
            </w:r>
          </w:p>
          <w:p w:rsidR="00217E59" w:rsidRDefault="00217E59" w:rsidP="006B3419">
            <w:r>
              <w:t>-</w:t>
            </w:r>
            <w:proofErr w:type="spellStart"/>
            <w:r>
              <w:t>Sigmaplot</w:t>
            </w:r>
            <w:proofErr w:type="spellEnd"/>
            <w:r>
              <w:t xml:space="preserve"> data file</w:t>
            </w:r>
          </w:p>
          <w:p w:rsidR="00217E59" w:rsidRDefault="00217E59" w:rsidP="006B3419">
            <w:r>
              <w:t>-I/V plots from Excel sheets</w:t>
            </w:r>
          </w:p>
          <w:p w:rsidR="00217E59" w:rsidRDefault="00217E59" w:rsidP="006B3419">
            <w:r>
              <w:t>-</w:t>
            </w:r>
            <w:proofErr w:type="spellStart"/>
            <w:r>
              <w:t>Sigmaplot</w:t>
            </w:r>
            <w:proofErr w:type="spellEnd"/>
            <w:r>
              <w:t xml:space="preserve"> data file</w:t>
            </w:r>
          </w:p>
          <w:p w:rsidR="00217E59" w:rsidRDefault="00217E59" w:rsidP="006B3419"/>
          <w:p w:rsidR="00217E59" w:rsidRDefault="00217E59" w:rsidP="006B3419">
            <w:r>
              <w:t>-</w:t>
            </w:r>
            <w:proofErr w:type="spellStart"/>
            <w:r>
              <w:t>Sigmaplot</w:t>
            </w:r>
            <w:proofErr w:type="spellEnd"/>
            <w:r>
              <w:t xml:space="preserve">  data file</w:t>
            </w:r>
          </w:p>
          <w:p w:rsidR="00217E59" w:rsidRDefault="00217E59" w:rsidP="006B3419"/>
          <w:p w:rsidR="00217E59" w:rsidRDefault="00217E59" w:rsidP="000C22C4"/>
          <w:p w:rsidR="00217E59" w:rsidRDefault="00217E59" w:rsidP="000C22C4">
            <w:r>
              <w:t xml:space="preserve">-Plots of zero current traces </w:t>
            </w:r>
          </w:p>
          <w:p w:rsidR="00217E59" w:rsidRDefault="00217E59" w:rsidP="000C22C4"/>
          <w:p w:rsidR="00217E59" w:rsidRDefault="00217E59" w:rsidP="000C22C4">
            <w:r>
              <w:t>-Tail current data</w:t>
            </w:r>
          </w:p>
          <w:p w:rsidR="00217E59" w:rsidRDefault="00217E59" w:rsidP="000C22C4">
            <w:r>
              <w:t>-</w:t>
            </w:r>
            <w:proofErr w:type="spellStart"/>
            <w:r>
              <w:t>Sigmaplot</w:t>
            </w:r>
            <w:proofErr w:type="spellEnd"/>
            <w:r>
              <w:t xml:space="preserve"> data tail current</w:t>
            </w:r>
          </w:p>
          <w:p w:rsidR="00217E59" w:rsidRDefault="00217E59" w:rsidP="000C22C4">
            <w:r>
              <w:t>-Tail current plot from Excel sheet</w:t>
            </w:r>
          </w:p>
          <w:p w:rsidR="00217E59" w:rsidRDefault="00217E59" w:rsidP="000C22C4">
            <w:r>
              <w:t>-</w:t>
            </w:r>
            <w:proofErr w:type="spellStart"/>
            <w:r>
              <w:t>Sigmaplot</w:t>
            </w:r>
            <w:proofErr w:type="spellEnd"/>
            <w:r>
              <w:t xml:space="preserve"> data tail current</w:t>
            </w:r>
          </w:p>
          <w:p w:rsidR="00217E59" w:rsidRDefault="00217E59" w:rsidP="000C22C4">
            <w:r>
              <w:t>-Tail current plot from Excel sheet</w:t>
            </w:r>
          </w:p>
        </w:tc>
      </w:tr>
      <w:tr w:rsidR="00217E59" w:rsidTr="006B3419">
        <w:tc>
          <w:tcPr>
            <w:tcW w:w="3005" w:type="dxa"/>
          </w:tcPr>
          <w:p w:rsidR="00217E59" w:rsidRDefault="00217E59" w:rsidP="006B3419">
            <w:r>
              <w:lastRenderedPageBreak/>
              <w:t>Figure S6 data.xls</w:t>
            </w:r>
          </w:p>
        </w:tc>
        <w:tc>
          <w:tcPr>
            <w:tcW w:w="3006" w:type="dxa"/>
          </w:tcPr>
          <w:p w:rsidR="00217E59" w:rsidRDefault="00217E59" w:rsidP="006B3419">
            <w:r>
              <w:t>-Gene expression data for HV1 and Hv2</w:t>
            </w:r>
          </w:p>
        </w:tc>
      </w:tr>
      <w:tr w:rsidR="00217E59" w:rsidTr="006B3419">
        <w:tc>
          <w:tcPr>
            <w:tcW w:w="3005" w:type="dxa"/>
          </w:tcPr>
          <w:p w:rsidR="00217E59" w:rsidRDefault="00217E59" w:rsidP="006B3419">
            <w:r>
              <w:t>Fig. S8,S9 Effect of 15uM2GBI01.xls</w:t>
            </w:r>
          </w:p>
          <w:p w:rsidR="00217E59" w:rsidRDefault="00217E59" w:rsidP="006B3419"/>
          <w:p w:rsidR="00217E59" w:rsidRDefault="00217E59" w:rsidP="006B3419"/>
          <w:p w:rsidR="00217E59" w:rsidRDefault="00217E59" w:rsidP="006B3419"/>
          <w:p w:rsidR="00217E59" w:rsidRDefault="00217E59" w:rsidP="006B3419"/>
          <w:p w:rsidR="00217E59" w:rsidRDefault="00217E59" w:rsidP="006B3419"/>
          <w:p w:rsidR="00217E59" w:rsidRDefault="00217E59" w:rsidP="006B3419"/>
          <w:p w:rsidR="00217E59" w:rsidRDefault="00217E59" w:rsidP="006B3419">
            <w:r>
              <w:t>Fig. S8,S9 15 uM2GBI.pdf</w:t>
            </w:r>
          </w:p>
          <w:p w:rsidR="00217E59" w:rsidRDefault="00217E59" w:rsidP="006B3419">
            <w:r>
              <w:t>Fig. S8,S9 15 uM2GBI.JNB</w:t>
            </w:r>
          </w:p>
          <w:p w:rsidR="00217E59" w:rsidRDefault="00217E59" w:rsidP="006B3419">
            <w:r>
              <w:t>Fig. S8,S9 15uM2GBINew.pdf</w:t>
            </w:r>
          </w:p>
          <w:p w:rsidR="00217E59" w:rsidRDefault="00217E59" w:rsidP="00C633BA">
            <w:r>
              <w:t>Fig. S8,S9 15uM2GBINewNew.pdf</w:t>
            </w:r>
          </w:p>
          <w:p w:rsidR="00217E59" w:rsidRDefault="00217E59" w:rsidP="00C633BA">
            <w:r>
              <w:t>Fig. S8,S9 15uM2GBINewNewJNB.JNB</w:t>
            </w:r>
          </w:p>
          <w:p w:rsidR="00217E59" w:rsidRDefault="00217E59" w:rsidP="00C633BA"/>
          <w:p w:rsidR="00217E59" w:rsidRDefault="00217E59" w:rsidP="006B3419"/>
        </w:tc>
        <w:tc>
          <w:tcPr>
            <w:tcW w:w="3006" w:type="dxa"/>
          </w:tcPr>
          <w:p w:rsidR="00217E59" w:rsidRDefault="00217E59" w:rsidP="002272F4">
            <w:r>
              <w:t xml:space="preserve">Excel sheets: </w:t>
            </w:r>
          </w:p>
          <w:p w:rsidR="00217E59" w:rsidRDefault="00217E59" w:rsidP="002272F4">
            <w:r>
              <w:t xml:space="preserve">-15 </w:t>
            </w:r>
            <w:proofErr w:type="spellStart"/>
            <w:r>
              <w:t>uM</w:t>
            </w:r>
            <w:proofErr w:type="spellEnd"/>
            <w:r>
              <w:t xml:space="preserve"> 2GBI effects on H+ currents.</w:t>
            </w:r>
          </w:p>
          <w:p w:rsidR="00217E59" w:rsidRDefault="00217E59" w:rsidP="002272F4">
            <w:r>
              <w:t xml:space="preserve">-15 </w:t>
            </w:r>
            <w:proofErr w:type="spellStart"/>
            <w:r>
              <w:t>uM</w:t>
            </w:r>
            <w:proofErr w:type="spellEnd"/>
            <w:r>
              <w:t xml:space="preserve"> 2GBI effects on outward Cl- current</w:t>
            </w:r>
          </w:p>
          <w:p w:rsidR="00217E59" w:rsidRDefault="00217E59" w:rsidP="002272F4">
            <w:r>
              <w:t>-Controls</w:t>
            </w:r>
          </w:p>
          <w:p w:rsidR="00217E59" w:rsidRDefault="00217E59" w:rsidP="002272F4">
            <w:r>
              <w:t>Current  plots of effect of 2GBI</w:t>
            </w:r>
          </w:p>
          <w:p w:rsidR="00217E59" w:rsidRDefault="00217E59" w:rsidP="002272F4">
            <w:proofErr w:type="spellStart"/>
            <w:r>
              <w:t>Sigmaplot</w:t>
            </w:r>
            <w:proofErr w:type="spellEnd"/>
            <w:r>
              <w:t xml:space="preserve"> data 2GBI</w:t>
            </w:r>
          </w:p>
          <w:p w:rsidR="00217E59" w:rsidRDefault="00217E59" w:rsidP="002272F4">
            <w:r>
              <w:t xml:space="preserve">Current plots </w:t>
            </w:r>
          </w:p>
          <w:p w:rsidR="00217E59" w:rsidRDefault="00217E59" w:rsidP="002272F4">
            <w:r>
              <w:t>Current plots</w:t>
            </w:r>
          </w:p>
          <w:p w:rsidR="00217E59" w:rsidRDefault="00217E59" w:rsidP="002272F4">
            <w:proofErr w:type="spellStart"/>
            <w:r>
              <w:t>Sigmaplot</w:t>
            </w:r>
            <w:proofErr w:type="spellEnd"/>
            <w:r>
              <w:t xml:space="preserve"> data 2GBI</w:t>
            </w:r>
          </w:p>
          <w:p w:rsidR="00217E59" w:rsidRDefault="00217E59" w:rsidP="002272F4"/>
          <w:p w:rsidR="00217E59" w:rsidRDefault="00217E59" w:rsidP="002272F4">
            <w:proofErr w:type="spellStart"/>
            <w:r>
              <w:t>Sigmaplot</w:t>
            </w:r>
            <w:proofErr w:type="spellEnd"/>
            <w:r>
              <w:t xml:space="preserve"> data 2GBI</w:t>
            </w:r>
          </w:p>
        </w:tc>
      </w:tr>
      <w:tr w:rsidR="00217E59" w:rsidTr="006B3419">
        <w:tc>
          <w:tcPr>
            <w:tcW w:w="3005" w:type="dxa"/>
          </w:tcPr>
          <w:p w:rsidR="00217E59" w:rsidRDefault="00217E59" w:rsidP="006B3419">
            <w:r>
              <w:t>Fig. S8 Effect of ZnCl2 on Cl current.xls</w:t>
            </w:r>
          </w:p>
          <w:p w:rsidR="00217E59" w:rsidRDefault="00217E59" w:rsidP="006B3419"/>
          <w:p w:rsidR="00217E59" w:rsidRDefault="00217E59" w:rsidP="006B3419"/>
          <w:p w:rsidR="00217E59" w:rsidRDefault="00217E59" w:rsidP="006B3419">
            <w:r>
              <w:t>Fig. S8 Effect of ZnCl2 &amp; GBI on Cl current.pdf</w:t>
            </w:r>
          </w:p>
          <w:p w:rsidR="00217E59" w:rsidRDefault="00217E59" w:rsidP="006B3419">
            <w:r>
              <w:t>Fig. S8 Effect of ZnCl2 &amp; 2GBI on Cl current 01.pdf</w:t>
            </w:r>
          </w:p>
          <w:p w:rsidR="00217E59" w:rsidRDefault="00217E59" w:rsidP="00E70555">
            <w:r>
              <w:t>Fig. S8 Effect of ZnCl2 &amp; GBI on Cl current01.JNB</w:t>
            </w:r>
          </w:p>
          <w:p w:rsidR="00217E59" w:rsidRDefault="00217E59" w:rsidP="00E70555">
            <w:r>
              <w:t xml:space="preserve">Fig. S8 Effect of </w:t>
            </w:r>
            <w:proofErr w:type="spellStart"/>
            <w:r>
              <w:t>ZnCl</w:t>
            </w:r>
            <w:proofErr w:type="spellEnd"/>
            <w:r>
              <w:t xml:space="preserve"> on Cl current01.pdf</w:t>
            </w:r>
          </w:p>
          <w:p w:rsidR="00217E59" w:rsidRDefault="00217E59" w:rsidP="00E70555">
            <w:r>
              <w:t xml:space="preserve">Fig. S8 Effect of </w:t>
            </w:r>
            <w:proofErr w:type="spellStart"/>
            <w:r>
              <w:t>ZnCl</w:t>
            </w:r>
            <w:proofErr w:type="spellEnd"/>
            <w:r>
              <w:t xml:space="preserve"> on Cl current01.JNB</w:t>
            </w:r>
          </w:p>
          <w:p w:rsidR="00217E59" w:rsidRDefault="00217E59" w:rsidP="00E70555"/>
          <w:p w:rsidR="00217E59" w:rsidRDefault="00217E59" w:rsidP="00E70555"/>
          <w:p w:rsidR="00217E59" w:rsidRDefault="00217E59" w:rsidP="006B3419"/>
          <w:p w:rsidR="00217E59" w:rsidRDefault="00217E59" w:rsidP="006B3419"/>
        </w:tc>
        <w:tc>
          <w:tcPr>
            <w:tcW w:w="3006" w:type="dxa"/>
          </w:tcPr>
          <w:p w:rsidR="00217E59" w:rsidRDefault="00217E59" w:rsidP="002272F4">
            <w:r>
              <w:t>Excel sheets:</w:t>
            </w:r>
          </w:p>
          <w:p w:rsidR="00217E59" w:rsidRDefault="00217E59" w:rsidP="002272F4">
            <w:r>
              <w:t>-I/V data. Effect of ZnCl2 on inward current</w:t>
            </w:r>
          </w:p>
          <w:p w:rsidR="00217E59" w:rsidRDefault="00217E59" w:rsidP="002272F4">
            <w:r>
              <w:t>-I/V controls</w:t>
            </w:r>
          </w:p>
          <w:p w:rsidR="00217E59" w:rsidRDefault="00217E59" w:rsidP="002272F4">
            <w:r>
              <w:t>Current traces of Cl current in presence of Zn or 2GBI</w:t>
            </w:r>
          </w:p>
          <w:p w:rsidR="00217E59" w:rsidRDefault="00217E59" w:rsidP="002272F4">
            <w:r>
              <w:t>Current traces in presence of Zn or 2GBI</w:t>
            </w:r>
          </w:p>
          <w:p w:rsidR="00217E59" w:rsidRDefault="00217E59" w:rsidP="002272F4">
            <w:proofErr w:type="spellStart"/>
            <w:r>
              <w:t>Sigmaplot</w:t>
            </w:r>
            <w:proofErr w:type="spellEnd"/>
            <w:r>
              <w:t xml:space="preserve"> data for Zn and 2GBI</w:t>
            </w:r>
          </w:p>
          <w:p w:rsidR="00217E59" w:rsidRDefault="00217E59" w:rsidP="002272F4"/>
          <w:p w:rsidR="00217E59" w:rsidRDefault="00217E59" w:rsidP="002272F4">
            <w:r>
              <w:t>Current traces of Cl currents in presence of Zn</w:t>
            </w:r>
          </w:p>
          <w:p w:rsidR="00217E59" w:rsidRDefault="00217E59" w:rsidP="002272F4">
            <w:proofErr w:type="spellStart"/>
            <w:r>
              <w:t>Sigmaplot</w:t>
            </w:r>
            <w:proofErr w:type="spellEnd"/>
            <w:r>
              <w:t xml:space="preserve"> data for ZnCl2 effects</w:t>
            </w:r>
          </w:p>
        </w:tc>
      </w:tr>
    </w:tbl>
    <w:p w:rsidR="009E0D3D" w:rsidRPr="006B3419" w:rsidRDefault="009E0D3D">
      <w:pPr>
        <w:rPr>
          <w:b/>
        </w:rPr>
      </w:pPr>
    </w:p>
    <w:sectPr w:rsidR="009E0D3D" w:rsidRPr="006B34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3D1"/>
    <w:rsid w:val="000C22C4"/>
    <w:rsid w:val="001025B1"/>
    <w:rsid w:val="00217E59"/>
    <w:rsid w:val="002272F4"/>
    <w:rsid w:val="00343389"/>
    <w:rsid w:val="004D01D2"/>
    <w:rsid w:val="006B3419"/>
    <w:rsid w:val="009C3682"/>
    <w:rsid w:val="009E0D3D"/>
    <w:rsid w:val="00AB71BA"/>
    <w:rsid w:val="00AE39D1"/>
    <w:rsid w:val="00B260A5"/>
    <w:rsid w:val="00C633BA"/>
    <w:rsid w:val="00E263D1"/>
    <w:rsid w:val="00E7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ADB79"/>
  <w15:chartTrackingRefBased/>
  <w15:docId w15:val="{1572B7EF-E719-4D01-9231-77C633B8D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6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Brownlee</dc:creator>
  <cp:keywords/>
  <dc:description/>
  <cp:lastModifiedBy>Colin Brownlee</cp:lastModifiedBy>
  <cp:revision>3</cp:revision>
  <dcterms:created xsi:type="dcterms:W3CDTF">2022-04-07T11:35:00Z</dcterms:created>
  <dcterms:modified xsi:type="dcterms:W3CDTF">2022-04-07T11:52:00Z</dcterms:modified>
</cp:coreProperties>
</file>